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216CB" w14:textId="48435338" w:rsidR="00C7288A" w:rsidRPr="00C36750" w:rsidRDefault="00C7288A" w:rsidP="00C7288A">
      <w:pPr>
        <w:jc w:val="center"/>
        <w:rPr>
          <w:rFonts w:ascii="Arial Black" w:hAnsi="Arial Black"/>
          <w:b/>
          <w:bCs/>
          <w:sz w:val="24"/>
          <w:szCs w:val="24"/>
        </w:rPr>
      </w:pPr>
      <w:r w:rsidRPr="00C36750">
        <w:rPr>
          <w:rFonts w:ascii="Arial Black" w:hAnsi="Arial Black"/>
          <w:b/>
          <w:bCs/>
          <w:sz w:val="24"/>
          <w:szCs w:val="24"/>
        </w:rPr>
        <w:t>STAFFORD BOWLING CLUB</w:t>
      </w:r>
    </w:p>
    <w:p w14:paraId="26B9FC9E" w14:textId="31924B4A" w:rsidR="00C7288A" w:rsidRPr="00C36750" w:rsidRDefault="00C7288A" w:rsidP="00C7288A">
      <w:pPr>
        <w:rPr>
          <w:rFonts w:cstheme="minorHAnsi"/>
        </w:rPr>
      </w:pPr>
      <w:r w:rsidRPr="00C36750">
        <w:rPr>
          <w:rFonts w:cstheme="minorHAnsi"/>
        </w:rPr>
        <w:t>Record of a Meeting of a Sub-Committee appointed by the Management Committee Meeting on 13</w:t>
      </w:r>
      <w:r w:rsidRPr="00C36750">
        <w:rPr>
          <w:rFonts w:cstheme="minorHAnsi"/>
          <w:vertAlign w:val="superscript"/>
        </w:rPr>
        <w:t>th</w:t>
      </w:r>
      <w:r w:rsidRPr="00C36750">
        <w:rPr>
          <w:rFonts w:cstheme="minorHAnsi"/>
        </w:rPr>
        <w:t xml:space="preserve"> October, 2021 to review the Club Rules with particular regard to the categories of associated members and submit recommendations.</w:t>
      </w:r>
    </w:p>
    <w:p w14:paraId="19F3FD40" w14:textId="6FB944D3" w:rsidR="00C7288A" w:rsidRPr="00C36750" w:rsidRDefault="00C7288A" w:rsidP="00C7288A">
      <w:pPr>
        <w:rPr>
          <w:rFonts w:cstheme="minorHAnsi"/>
        </w:rPr>
      </w:pPr>
      <w:r w:rsidRPr="00C36750">
        <w:rPr>
          <w:rFonts w:cstheme="minorHAnsi"/>
        </w:rPr>
        <w:t>The first meeting was held at the Clubhouse at 2pm on Thursday 21</w:t>
      </w:r>
      <w:r w:rsidRPr="00C36750">
        <w:rPr>
          <w:rFonts w:cstheme="minorHAnsi"/>
          <w:vertAlign w:val="superscript"/>
        </w:rPr>
        <w:t>st</w:t>
      </w:r>
      <w:r w:rsidRPr="00C36750">
        <w:rPr>
          <w:rFonts w:cstheme="minorHAnsi"/>
        </w:rPr>
        <w:t xml:space="preserve"> October, 2021.</w:t>
      </w:r>
    </w:p>
    <w:p w14:paraId="0B32C339" w14:textId="464369CE" w:rsidR="00C7288A" w:rsidRPr="00C36750" w:rsidRDefault="00C7288A" w:rsidP="00C7288A">
      <w:pPr>
        <w:rPr>
          <w:rFonts w:cstheme="minorHAnsi"/>
        </w:rPr>
      </w:pPr>
      <w:r w:rsidRPr="00C36750">
        <w:rPr>
          <w:rFonts w:cstheme="minorHAnsi"/>
          <w:b/>
          <w:bCs/>
        </w:rPr>
        <w:t>Present</w:t>
      </w:r>
      <w:r w:rsidRPr="00C36750">
        <w:rPr>
          <w:rFonts w:cstheme="minorHAnsi"/>
        </w:rPr>
        <w:t xml:space="preserve">: Peter Atkins (President), Frank James (Chairman), Ken </w:t>
      </w:r>
      <w:proofErr w:type="spellStart"/>
      <w:r w:rsidRPr="00C36750">
        <w:rPr>
          <w:rFonts w:cstheme="minorHAnsi"/>
        </w:rPr>
        <w:t>Sproston</w:t>
      </w:r>
      <w:proofErr w:type="spellEnd"/>
      <w:r w:rsidRPr="00C36750">
        <w:rPr>
          <w:rFonts w:cstheme="minorHAnsi"/>
        </w:rPr>
        <w:t xml:space="preserve"> (Treasurer), Rose Vance-</w:t>
      </w:r>
      <w:proofErr w:type="spellStart"/>
      <w:r w:rsidRPr="00C36750">
        <w:rPr>
          <w:rFonts w:cstheme="minorHAnsi"/>
        </w:rPr>
        <w:t>Cotsford</w:t>
      </w:r>
      <w:proofErr w:type="spellEnd"/>
      <w:r w:rsidRPr="00C36750">
        <w:rPr>
          <w:rFonts w:cstheme="minorHAnsi"/>
        </w:rPr>
        <w:t>, and Trevor Laws.</w:t>
      </w:r>
    </w:p>
    <w:p w14:paraId="233EE29F" w14:textId="1AB31AE4" w:rsidR="00C7288A" w:rsidRPr="00C36750" w:rsidRDefault="00C7288A" w:rsidP="00C7288A">
      <w:pPr>
        <w:rPr>
          <w:rFonts w:cstheme="minorHAnsi"/>
        </w:rPr>
      </w:pPr>
      <w:r w:rsidRPr="00C36750">
        <w:rPr>
          <w:rFonts w:cstheme="minorHAnsi"/>
        </w:rPr>
        <w:t xml:space="preserve">Recommendations to the Management </w:t>
      </w:r>
      <w:proofErr w:type="gramStart"/>
      <w:r w:rsidRPr="00C36750">
        <w:rPr>
          <w:rFonts w:cstheme="minorHAnsi"/>
        </w:rPr>
        <w:t>Committee:-</w:t>
      </w:r>
      <w:proofErr w:type="gramEnd"/>
    </w:p>
    <w:p w14:paraId="641B5566" w14:textId="69233CE5" w:rsidR="00C7288A" w:rsidRPr="00C36750" w:rsidRDefault="00C7288A" w:rsidP="00C7288A">
      <w:pPr>
        <w:pStyle w:val="ListParagraph"/>
        <w:numPr>
          <w:ilvl w:val="0"/>
          <w:numId w:val="1"/>
        </w:numPr>
        <w:rPr>
          <w:rFonts w:cstheme="minorHAnsi"/>
          <w:b/>
          <w:bCs/>
        </w:rPr>
      </w:pPr>
      <w:r w:rsidRPr="00C36750">
        <w:rPr>
          <w:rFonts w:cstheme="minorHAnsi"/>
          <w:b/>
          <w:bCs/>
        </w:rPr>
        <w:t>Rule 3(b) Associate Membership.</w:t>
      </w:r>
    </w:p>
    <w:p w14:paraId="39525C70" w14:textId="07E40F03" w:rsidR="00C7288A" w:rsidRPr="00C36750" w:rsidRDefault="00C7288A" w:rsidP="00C7288A">
      <w:pPr>
        <w:pStyle w:val="ListParagraph"/>
        <w:rPr>
          <w:rFonts w:cstheme="minorHAnsi"/>
        </w:rPr>
      </w:pPr>
      <w:r w:rsidRPr="00C36750">
        <w:rPr>
          <w:rFonts w:cstheme="minorHAnsi"/>
        </w:rPr>
        <w:t xml:space="preserve">Line five – after ‘bowls’ </w:t>
      </w:r>
      <w:proofErr w:type="gramStart"/>
      <w:r w:rsidRPr="00C36750">
        <w:rPr>
          <w:rFonts w:cstheme="minorHAnsi"/>
        </w:rPr>
        <w:t>add:-</w:t>
      </w:r>
      <w:proofErr w:type="gramEnd"/>
      <w:r w:rsidRPr="00C36750">
        <w:rPr>
          <w:rFonts w:cstheme="minorHAnsi"/>
        </w:rPr>
        <w:t xml:space="preserve"> apart from on Club Night on a Tuesday evening.</w:t>
      </w:r>
    </w:p>
    <w:p w14:paraId="53209631" w14:textId="242EC72B" w:rsidR="00C7288A" w:rsidRPr="00C36750" w:rsidRDefault="00C7288A" w:rsidP="00C7288A">
      <w:pPr>
        <w:pStyle w:val="ListParagraph"/>
        <w:rPr>
          <w:rFonts w:cstheme="minorHAnsi"/>
        </w:rPr>
      </w:pPr>
    </w:p>
    <w:p w14:paraId="72816352" w14:textId="4FED6858" w:rsidR="0021561D" w:rsidRPr="00C36750" w:rsidRDefault="0021561D" w:rsidP="0021561D">
      <w:pPr>
        <w:pStyle w:val="ListParagraph"/>
        <w:numPr>
          <w:ilvl w:val="0"/>
          <w:numId w:val="1"/>
        </w:numPr>
        <w:rPr>
          <w:rFonts w:cstheme="minorHAnsi"/>
          <w:b/>
          <w:bCs/>
        </w:rPr>
      </w:pPr>
      <w:r w:rsidRPr="00C36750">
        <w:rPr>
          <w:rFonts w:cstheme="minorHAnsi"/>
          <w:b/>
          <w:bCs/>
        </w:rPr>
        <w:t>Introduce a new Rule 3(e) Social Membership.</w:t>
      </w:r>
    </w:p>
    <w:p w14:paraId="61C8CD4F" w14:textId="2D4E041F" w:rsidR="0021561D" w:rsidRPr="00C36750" w:rsidRDefault="0021561D" w:rsidP="0021561D">
      <w:pPr>
        <w:pStyle w:val="ListParagraph"/>
        <w:rPr>
          <w:rFonts w:cstheme="minorHAnsi"/>
        </w:rPr>
      </w:pPr>
      <w:r w:rsidRPr="00C36750">
        <w:rPr>
          <w:rFonts w:cstheme="minorHAnsi"/>
        </w:rPr>
        <w:t xml:space="preserve">An application Form for Social Membership shall be submitted to the Club Secretary.  The form must then be displayed in the Club for at least fourteen days and the applicant must make three visits to the Club within a period of two months of the submission date on the form and meet members of the Management Committee before the application can be considered.  </w:t>
      </w:r>
    </w:p>
    <w:p w14:paraId="2500D2E2" w14:textId="2BA6F5BB" w:rsidR="0021561D" w:rsidRPr="00C36750" w:rsidRDefault="0021561D" w:rsidP="0021561D">
      <w:pPr>
        <w:pStyle w:val="ListParagraph"/>
        <w:rPr>
          <w:rFonts w:cstheme="minorHAnsi"/>
        </w:rPr>
      </w:pPr>
    </w:p>
    <w:p w14:paraId="3F2DC14E" w14:textId="6F19D2BF" w:rsidR="0021561D" w:rsidRPr="00C36750" w:rsidRDefault="0021561D" w:rsidP="0021561D">
      <w:pPr>
        <w:pStyle w:val="ListParagraph"/>
        <w:rPr>
          <w:rFonts w:cstheme="minorHAnsi"/>
        </w:rPr>
      </w:pPr>
      <w:r w:rsidRPr="00C36750">
        <w:rPr>
          <w:rFonts w:cstheme="minorHAnsi"/>
        </w:rPr>
        <w:t>Applicants will be interviewed by the Membership Secretary who, in consultation with the Club Chairman, will make a report to the Management Committee.  The Management Committee shall determine acceptance or rejection on a majority vote.  A Register of all Social Members sh</w:t>
      </w:r>
      <w:r w:rsidR="003C548C" w:rsidRPr="00C36750">
        <w:rPr>
          <w:rFonts w:cstheme="minorHAnsi"/>
        </w:rPr>
        <w:t>a</w:t>
      </w:r>
      <w:r w:rsidRPr="00C36750">
        <w:rPr>
          <w:rFonts w:cstheme="minorHAnsi"/>
        </w:rPr>
        <w:t>ll be kept by the Club Treasurer showing their name, address, date of birth and the date of joining the Club.</w:t>
      </w:r>
    </w:p>
    <w:p w14:paraId="61F837AE" w14:textId="0A7CF012" w:rsidR="0021561D" w:rsidRPr="00C36750" w:rsidRDefault="0021561D" w:rsidP="0021561D">
      <w:pPr>
        <w:pStyle w:val="ListParagraph"/>
        <w:rPr>
          <w:rFonts w:cstheme="minorHAnsi"/>
        </w:rPr>
      </w:pPr>
    </w:p>
    <w:p w14:paraId="76129E8E" w14:textId="44B001BD" w:rsidR="0021561D" w:rsidRPr="00C36750" w:rsidRDefault="0021561D" w:rsidP="0021561D">
      <w:pPr>
        <w:pStyle w:val="ListParagraph"/>
        <w:rPr>
          <w:rFonts w:cstheme="minorHAnsi"/>
        </w:rPr>
      </w:pPr>
      <w:r w:rsidRPr="00C36750">
        <w:rPr>
          <w:rFonts w:cstheme="minorHAnsi"/>
        </w:rPr>
        <w:t>This category of membership will be restricted to twenty persons.  The annual subscription for Social Members shall be 50% of that determined by Rule 5.  Social Membership shal</w:t>
      </w:r>
      <w:r w:rsidR="003C548C" w:rsidRPr="00C36750">
        <w:rPr>
          <w:rFonts w:cstheme="minorHAnsi"/>
        </w:rPr>
        <w:t>l</w:t>
      </w:r>
      <w:r w:rsidRPr="00C36750">
        <w:rPr>
          <w:rFonts w:cstheme="minorHAnsi"/>
        </w:rPr>
        <w:t xml:space="preserve"> entitle such persons to the benefits of the Club, with the exception of playing bowls.  Social Members are not </w:t>
      </w:r>
      <w:r w:rsidR="003C548C" w:rsidRPr="00C36750">
        <w:rPr>
          <w:rFonts w:cstheme="minorHAnsi"/>
        </w:rPr>
        <w:t>eligible for election as an officer or as member of the Management Committee.  Club door keys or fobs will not be issued to Social Members.  At the Club’s Annual General Meeting (AGM) or an Extraordinary General Meeting (EGM) Social Members will have a non-voting status and may not propose or second any person for membership or as an Officer of the Club, or as a member of the Management Committee.</w:t>
      </w:r>
    </w:p>
    <w:p w14:paraId="2F3F79B1" w14:textId="312C4076" w:rsidR="003C548C" w:rsidRPr="00C36750" w:rsidRDefault="003C548C" w:rsidP="0021561D">
      <w:pPr>
        <w:pStyle w:val="ListParagraph"/>
        <w:rPr>
          <w:rFonts w:cstheme="minorHAnsi"/>
        </w:rPr>
      </w:pPr>
    </w:p>
    <w:p w14:paraId="09B1BB73" w14:textId="65DD6F22" w:rsidR="003C548C" w:rsidRPr="00C36750" w:rsidRDefault="003C548C" w:rsidP="0021561D">
      <w:pPr>
        <w:pStyle w:val="ListParagraph"/>
        <w:rPr>
          <w:rFonts w:cstheme="minorHAnsi"/>
        </w:rPr>
      </w:pPr>
      <w:r w:rsidRPr="00C36750">
        <w:rPr>
          <w:rFonts w:cstheme="minorHAnsi"/>
        </w:rPr>
        <w:t>If the additional Rule 3(e) is approved we recommend the Rule 3 Membership is amended to reflect ‘five’ categories viz: ‘Social Membership’.</w:t>
      </w:r>
    </w:p>
    <w:p w14:paraId="7AFD50F3" w14:textId="6317862B" w:rsidR="003C548C" w:rsidRPr="00C36750" w:rsidRDefault="003C548C" w:rsidP="0021561D">
      <w:pPr>
        <w:pStyle w:val="ListParagraph"/>
        <w:rPr>
          <w:rFonts w:cstheme="minorHAnsi"/>
        </w:rPr>
      </w:pPr>
    </w:p>
    <w:p w14:paraId="4180FCA3" w14:textId="77777777" w:rsidR="008C189C" w:rsidRPr="00C36750" w:rsidRDefault="003C548C" w:rsidP="003C548C">
      <w:pPr>
        <w:pStyle w:val="ListParagraph"/>
        <w:numPr>
          <w:ilvl w:val="0"/>
          <w:numId w:val="1"/>
        </w:numPr>
        <w:rPr>
          <w:rFonts w:cstheme="minorHAnsi"/>
        </w:rPr>
      </w:pPr>
      <w:r w:rsidRPr="00C36750">
        <w:rPr>
          <w:rFonts w:cstheme="minorHAnsi"/>
        </w:rPr>
        <w:t xml:space="preserve"> </w:t>
      </w:r>
      <w:r w:rsidRPr="00C36750">
        <w:rPr>
          <w:rFonts w:cstheme="minorHAnsi"/>
          <w:b/>
          <w:bCs/>
        </w:rPr>
        <w:t>Rule 7.  Committee</w:t>
      </w:r>
    </w:p>
    <w:p w14:paraId="09218680" w14:textId="0A8E9B03" w:rsidR="003C548C" w:rsidRPr="00C36750" w:rsidRDefault="003C548C" w:rsidP="008C189C">
      <w:pPr>
        <w:pStyle w:val="ListParagraph"/>
        <w:rPr>
          <w:rFonts w:cstheme="minorHAnsi"/>
        </w:rPr>
      </w:pPr>
      <w:r w:rsidRPr="00C36750">
        <w:rPr>
          <w:rFonts w:cstheme="minorHAnsi"/>
        </w:rPr>
        <w:t xml:space="preserve"> </w:t>
      </w:r>
      <w:r w:rsidR="008C189C" w:rsidRPr="00C36750">
        <w:rPr>
          <w:rFonts w:cstheme="minorHAnsi"/>
        </w:rPr>
        <w:t>T</w:t>
      </w:r>
      <w:r w:rsidRPr="00C36750">
        <w:rPr>
          <w:rFonts w:cstheme="minorHAnsi"/>
        </w:rPr>
        <w:t xml:space="preserve">o correct an existing error on printed copies of Club Rules in line six </w:t>
      </w:r>
      <w:r w:rsidR="00C36750">
        <w:rPr>
          <w:rFonts w:cstheme="minorHAnsi"/>
        </w:rPr>
        <w:t>a</w:t>
      </w:r>
      <w:r w:rsidRPr="00C36750">
        <w:rPr>
          <w:rFonts w:cstheme="minorHAnsi"/>
        </w:rPr>
        <w:t>fter the word ‘will’ insert ‘meet’.</w:t>
      </w:r>
    </w:p>
    <w:p w14:paraId="6C79080E" w14:textId="77777777" w:rsidR="006A31CB" w:rsidRPr="00C36750" w:rsidRDefault="006A31CB" w:rsidP="006A31CB">
      <w:pPr>
        <w:pStyle w:val="ListParagraph"/>
        <w:rPr>
          <w:rFonts w:cstheme="minorHAnsi"/>
        </w:rPr>
      </w:pPr>
    </w:p>
    <w:p w14:paraId="03636EB9" w14:textId="189B6DB3" w:rsidR="00BD40C4" w:rsidRPr="00C36750" w:rsidRDefault="006A31CB" w:rsidP="003C548C">
      <w:pPr>
        <w:pStyle w:val="ListParagraph"/>
        <w:numPr>
          <w:ilvl w:val="0"/>
          <w:numId w:val="1"/>
        </w:numPr>
        <w:rPr>
          <w:rFonts w:cstheme="minorHAnsi"/>
        </w:rPr>
      </w:pPr>
      <w:r w:rsidRPr="00C36750">
        <w:rPr>
          <w:rFonts w:cstheme="minorHAnsi"/>
          <w:b/>
          <w:bCs/>
        </w:rPr>
        <w:t>Management Committee Meeting 13.10.2021</w:t>
      </w:r>
      <w:r w:rsidRPr="00C36750">
        <w:rPr>
          <w:rFonts w:cstheme="minorHAnsi"/>
        </w:rPr>
        <w:t xml:space="preserve">  </w:t>
      </w:r>
    </w:p>
    <w:p w14:paraId="25D5718B" w14:textId="1014A750" w:rsidR="006A31CB" w:rsidRPr="00C36750" w:rsidRDefault="006A31CB" w:rsidP="00BD40C4">
      <w:pPr>
        <w:pStyle w:val="ListParagraph"/>
        <w:rPr>
          <w:rFonts w:cstheme="minorHAnsi"/>
        </w:rPr>
      </w:pPr>
      <w:r w:rsidRPr="00C36750">
        <w:rPr>
          <w:rFonts w:cstheme="minorHAnsi"/>
        </w:rPr>
        <w:t>Minutes, item 13.  We</w:t>
      </w:r>
      <w:r w:rsidR="008C189C" w:rsidRPr="00C36750">
        <w:rPr>
          <w:rFonts w:cstheme="minorHAnsi"/>
        </w:rPr>
        <w:t xml:space="preserve"> recommend an addition to the recorded minute to </w:t>
      </w:r>
      <w:proofErr w:type="gramStart"/>
      <w:r w:rsidR="008C189C" w:rsidRPr="00C36750">
        <w:rPr>
          <w:rFonts w:cstheme="minorHAnsi"/>
        </w:rPr>
        <w:t>add:-</w:t>
      </w:r>
      <w:proofErr w:type="gramEnd"/>
      <w:r w:rsidR="008C189C" w:rsidRPr="00C36750">
        <w:rPr>
          <w:rFonts w:cstheme="minorHAnsi"/>
        </w:rPr>
        <w:t xml:space="preserve"> The Social Committee Representative is not appointed under Club Rule 7 and therefore is not permitted to vote on any matter being considered by the Management Committee.  The role is informative and advisory.</w:t>
      </w:r>
    </w:p>
    <w:p w14:paraId="4A29A0D2" w14:textId="77777777" w:rsidR="008C189C" w:rsidRPr="00C36750" w:rsidRDefault="008C189C" w:rsidP="008C189C">
      <w:pPr>
        <w:pStyle w:val="ListParagraph"/>
        <w:rPr>
          <w:rFonts w:cstheme="minorHAnsi"/>
        </w:rPr>
      </w:pPr>
    </w:p>
    <w:p w14:paraId="714A4AEF" w14:textId="7D9C17FA" w:rsidR="008C189C" w:rsidRPr="00C36750" w:rsidRDefault="008C189C" w:rsidP="008C189C">
      <w:pPr>
        <w:rPr>
          <w:rFonts w:cstheme="minorHAnsi"/>
        </w:rPr>
      </w:pPr>
      <w:r w:rsidRPr="00C36750">
        <w:rPr>
          <w:rFonts w:cstheme="minorHAnsi"/>
        </w:rPr>
        <w:t>Subject to the approval of the Management Committee we believe that our recommendations complete the task the Sub-Committee were appointed to review.</w:t>
      </w:r>
    </w:p>
    <w:p w14:paraId="0871BAAA" w14:textId="77777777" w:rsidR="006A31CB" w:rsidRPr="00C36750" w:rsidRDefault="006A31CB" w:rsidP="006A31CB">
      <w:pPr>
        <w:pStyle w:val="ListParagraph"/>
        <w:rPr>
          <w:rFonts w:cstheme="minorHAnsi"/>
        </w:rPr>
      </w:pPr>
    </w:p>
    <w:p w14:paraId="77E04FC3" w14:textId="3C99D0C7" w:rsidR="003C548C" w:rsidRPr="00C36750" w:rsidRDefault="003C548C" w:rsidP="006A31CB">
      <w:pPr>
        <w:rPr>
          <w:rFonts w:cstheme="minorHAnsi"/>
        </w:rPr>
      </w:pPr>
    </w:p>
    <w:p w14:paraId="4E30C75B" w14:textId="1BFCA4DA" w:rsidR="006A31CB" w:rsidRPr="00C36750" w:rsidRDefault="005D1F9F" w:rsidP="005D1F9F">
      <w:pPr>
        <w:rPr>
          <w:rFonts w:cstheme="minorHAnsi"/>
          <w:b/>
          <w:bCs/>
        </w:rPr>
      </w:pPr>
      <w:r w:rsidRPr="00C36750">
        <w:rPr>
          <w:rFonts w:cstheme="minorHAnsi"/>
        </w:rPr>
        <w:t xml:space="preserve">                                    </w:t>
      </w:r>
      <w:r w:rsidRPr="00C36750">
        <w:rPr>
          <w:rFonts w:cstheme="minorHAnsi"/>
        </w:rPr>
        <w:tab/>
      </w:r>
      <w:r w:rsidRPr="00C36750">
        <w:rPr>
          <w:rFonts w:cstheme="minorHAnsi"/>
        </w:rPr>
        <w:tab/>
      </w:r>
      <w:r w:rsidRPr="00C36750">
        <w:rPr>
          <w:rFonts w:cstheme="minorHAnsi"/>
        </w:rPr>
        <w:tab/>
      </w:r>
      <w:r w:rsidRPr="00C36750">
        <w:rPr>
          <w:rFonts w:cstheme="minorHAnsi"/>
        </w:rPr>
        <w:tab/>
      </w:r>
      <w:r w:rsidR="00C36750" w:rsidRPr="00C36750">
        <w:rPr>
          <w:rFonts w:cstheme="minorHAnsi"/>
        </w:rPr>
        <w:t xml:space="preserve">               </w:t>
      </w:r>
      <w:r w:rsidRPr="00C36750">
        <w:rPr>
          <w:rFonts w:cstheme="minorHAnsi"/>
        </w:rPr>
        <w:tab/>
      </w:r>
      <w:r w:rsidRPr="00C36750">
        <w:rPr>
          <w:rFonts w:cstheme="minorHAnsi"/>
        </w:rPr>
        <w:tab/>
      </w:r>
      <w:r w:rsidRPr="00C36750">
        <w:rPr>
          <w:rFonts w:cstheme="minorHAnsi"/>
        </w:rPr>
        <w:tab/>
      </w:r>
      <w:r w:rsidR="00C36750">
        <w:rPr>
          <w:rFonts w:cstheme="minorHAnsi"/>
        </w:rPr>
        <w:t xml:space="preserve">                                    </w:t>
      </w:r>
      <w:r w:rsidRPr="00C36750">
        <w:rPr>
          <w:rFonts w:cstheme="minorHAnsi"/>
          <w:b/>
          <w:bCs/>
        </w:rPr>
        <w:t>22.10.2021 TJL</w:t>
      </w:r>
    </w:p>
    <w:p w14:paraId="1F139F7E" w14:textId="734DC855" w:rsidR="00C7288A" w:rsidRPr="00C7288A" w:rsidRDefault="00C7288A" w:rsidP="00C7288A">
      <w:pPr>
        <w:jc w:val="right"/>
        <w:rPr>
          <w:rFonts w:cstheme="minorHAnsi"/>
          <w:sz w:val="28"/>
          <w:szCs w:val="28"/>
        </w:rPr>
      </w:pPr>
    </w:p>
    <w:sectPr w:rsidR="00C7288A" w:rsidRPr="00C7288A" w:rsidSect="00C367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F44C4"/>
    <w:multiLevelType w:val="hybridMultilevel"/>
    <w:tmpl w:val="BCE88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8A"/>
    <w:rsid w:val="0021561D"/>
    <w:rsid w:val="003961FD"/>
    <w:rsid w:val="003C548C"/>
    <w:rsid w:val="004F60F9"/>
    <w:rsid w:val="005D1F9F"/>
    <w:rsid w:val="006A31CB"/>
    <w:rsid w:val="008C189C"/>
    <w:rsid w:val="00B138BB"/>
    <w:rsid w:val="00BD40C4"/>
    <w:rsid w:val="00C36750"/>
    <w:rsid w:val="00C7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4C37"/>
  <w15:chartTrackingRefBased/>
  <w15:docId w15:val="{F294150A-00FB-48C9-8C64-97418B06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Hollis</dc:creator>
  <cp:keywords/>
  <dc:description/>
  <cp:lastModifiedBy>Sue Bickley</cp:lastModifiedBy>
  <cp:revision>2</cp:revision>
  <dcterms:created xsi:type="dcterms:W3CDTF">2021-12-02T09:54:00Z</dcterms:created>
  <dcterms:modified xsi:type="dcterms:W3CDTF">2021-12-02T09:54:00Z</dcterms:modified>
</cp:coreProperties>
</file>